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color w:val="auto"/>
          <w:sz w:val="28"/>
          <w:szCs w:val="28"/>
        </w:rPr>
      </w:pPr>
      <w:r>
        <w:rPr>
          <w:rFonts w:hint="eastAsia" w:asciiTheme="minorEastAsia" w:hAnsiTheme="minorEastAsia" w:eastAsiaTheme="minorEastAsia" w:cstheme="minorEastAsia"/>
          <w:b w:val="0"/>
          <w:bCs w:val="0"/>
          <w:color w:val="auto"/>
          <w:sz w:val="28"/>
          <w:szCs w:val="28"/>
        </w:rPr>
        <w:t>附件</w:t>
      </w:r>
      <w:r>
        <w:rPr>
          <w:rFonts w:hint="eastAsia" w:asciiTheme="minorEastAsia" w:hAnsiTheme="minorEastAsia" w:eastAsiaTheme="minorEastAsia" w:cstheme="minorEastAsia"/>
          <w:b w:val="0"/>
          <w:bCs w:val="0"/>
          <w:color w:val="auto"/>
          <w:sz w:val="28"/>
          <w:szCs w:val="28"/>
          <w:lang w:val="en-US" w:eastAsia="zh-CN"/>
        </w:rPr>
        <w:t>1</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泉州市安溪生态环境局</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2</w:t>
      </w:r>
      <w:r>
        <w:rPr>
          <w:rFonts w:hint="eastAsia" w:ascii="黑体" w:hAnsi="黑体" w:eastAsia="黑体" w:cs="黑体"/>
          <w:b w:val="0"/>
          <w:bCs w:val="0"/>
          <w:color w:val="auto"/>
          <w:sz w:val="32"/>
          <w:szCs w:val="32"/>
          <w:lang w:val="en-US" w:eastAsia="zh-CN"/>
        </w:rPr>
        <w:t>026</w:t>
      </w:r>
      <w:r>
        <w:rPr>
          <w:rFonts w:hint="eastAsia" w:ascii="黑体" w:hAnsi="黑体" w:eastAsia="黑体" w:cs="黑体"/>
          <w:b w:val="0"/>
          <w:bCs w:val="0"/>
          <w:color w:val="auto"/>
          <w:sz w:val="32"/>
          <w:szCs w:val="32"/>
        </w:rPr>
        <w:t>年</w:t>
      </w:r>
      <w:r>
        <w:rPr>
          <w:rFonts w:hint="eastAsia" w:ascii="黑体" w:hAnsi="黑体" w:eastAsia="黑体" w:cs="黑体"/>
          <w:b w:val="0"/>
          <w:bCs w:val="0"/>
          <w:color w:val="auto"/>
          <w:sz w:val="32"/>
          <w:szCs w:val="32"/>
          <w:lang w:eastAsia="zh-CN"/>
        </w:rPr>
        <w:t>无人机</w:t>
      </w:r>
      <w:r>
        <w:rPr>
          <w:rFonts w:hint="eastAsia" w:ascii="黑体" w:hAnsi="黑体" w:eastAsia="黑体" w:cs="黑体"/>
          <w:b w:val="0"/>
          <w:bCs w:val="0"/>
          <w:color w:val="auto"/>
          <w:sz w:val="32"/>
          <w:szCs w:val="32"/>
        </w:rPr>
        <w:t>采购明细及参数要求</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一、采购明细</w:t>
      </w:r>
    </w:p>
    <w:tbl>
      <w:tblPr>
        <w:tblStyle w:val="7"/>
        <w:tblW w:w="834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45"/>
        <w:gridCol w:w="2460"/>
        <w:gridCol w:w="1343"/>
        <w:gridCol w:w="1342"/>
        <w:gridCol w:w="225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94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24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bCs/>
                <w:color w:val="auto"/>
                <w:kern w:val="0"/>
                <w:sz w:val="21"/>
                <w:szCs w:val="21"/>
              </w:rPr>
              <w:t>采购项目名称</w:t>
            </w:r>
          </w:p>
        </w:tc>
        <w:tc>
          <w:tcPr>
            <w:tcW w:w="13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单位</w:t>
            </w:r>
          </w:p>
        </w:tc>
        <w:tc>
          <w:tcPr>
            <w:tcW w:w="134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数量</w:t>
            </w:r>
          </w:p>
        </w:tc>
        <w:tc>
          <w:tcPr>
            <w:tcW w:w="22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最高限价（万元）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94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24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无人机</w:t>
            </w:r>
          </w:p>
        </w:tc>
        <w:tc>
          <w:tcPr>
            <w:tcW w:w="134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架</w:t>
            </w:r>
          </w:p>
        </w:tc>
        <w:tc>
          <w:tcPr>
            <w:tcW w:w="134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1</w:t>
            </w:r>
          </w:p>
        </w:tc>
        <w:tc>
          <w:tcPr>
            <w:tcW w:w="22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3.5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340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rPr>
              <w:t>总计</w:t>
            </w:r>
          </w:p>
        </w:tc>
        <w:tc>
          <w:tcPr>
            <w:tcW w:w="4935"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color w:val="auto"/>
                <w:sz w:val="21"/>
                <w:szCs w:val="21"/>
                <w:lang w:val="en-US" w:eastAsia="zh-CN"/>
              </w:rPr>
              <w:t>3.5</w:t>
            </w:r>
            <w:r>
              <w:rPr>
                <w:rFonts w:hint="eastAsia" w:asciiTheme="minorEastAsia" w:hAnsiTheme="minorEastAsia" w:eastAsiaTheme="minorEastAsia" w:cstheme="minorEastAsia"/>
                <w:color w:val="auto"/>
                <w:sz w:val="21"/>
                <w:szCs w:val="21"/>
              </w:rPr>
              <w:t>万元</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Style w:val="9"/>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二、性能参数描述</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无人机智能功能：支持智能检测；激光标注测量；内置全新人、车、船目标检测AI模型；具备两个变焦镜头，远近清晰，捕捉细节；支持三向摆拍和五向倾斜摆拍；定速，飞向，跟踪，环绕功能。</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配置清单：无人机*1、机身电池*3、带屏遥控器*1、充电管家*1、手提防护箱*1、无人机机身保险服务1年、第三方责任险1年等配件。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1.裸机重量（带桨叶）：1219克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2.最大起飞重量：1420克，最大载重200克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3.尺寸：折叠：长260.6毫米，宽113.7毫米，高138.4毫米；展开：长307.0毫米，宽387.5毫米，高149.5毫米</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4.GNSS：GPS+Galileo+BeiDou+GLONASS</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5.轴距：对角线：438.8毫米</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6.最大水平飞行速度（海平面附近无风）：21米/秒（运动挡），最大上升/下降速度10米/秒/8米/秒</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7.最大抗风速度：12米/秒</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8.最大起飞海拔高度：6000米（空载飞行）</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9.最长飞行时间（无风环境）：49分钟</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10.最大续航里程：35公里</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11.悬停精度（无风或微风环境）：垂直：±0.1米（视觉定位正常工作时）；±0.5米（GNSS正常工作时）；±0.1米（RTK 正常工作时）；水平：±0.3米（视觉定位正常工作时）；±0.5米（高精度定位系统正常工作时）；±0.1米（RTK正常工作时）；RTK固定解：水平：1厘米+1ppm；垂直：1.5厘米+1ppm；含2年RTK网络账号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12.工作环境温度：-10°C至40°C</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13.广角相机：影像传感器：4/3CMOS，有效像素2000万，ISO范围：100至204800，机械快门，等效焦距24mm，最短连续拍照间隔可达0.5秒，f/2.8-f/11</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14.中长焦相机：影像传感器：1/1.3CMOS，有效像素4800万，ISO范围：100至409600，f/2.8，等效焦距70mm</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15.长焦相机：影像传感器：1/1.5CMOS，有效像素4800万，ISO范围：100至409600，变焦16倍（混合变焦112倍），f/2.8，等效焦距168mm</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16.支持激光模块：支持1-1800米测距，具备激光标注，精准测量激光测距模块可实现实时精准标注与测量，通过简单的打点、绘线、绘面等操作，获取数据</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17.全向双目视觉系统，辅以机身底部三维红外传感器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18.O4图传，FCC25km，CE12km</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19.带屏遥控器，7.02英寸，1400尼特亮度，内置电池续航时间3.8小时，支持HDMI视频输出接口</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20.配备单北斗手持机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20.1设备定位类型仅支持BDS卫星星座，使用单BDS定位</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20.2设备需出示工信部权威检测机构出具的单独北斗卫星定位能力的检测报告与证书</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20.3设备定位精度单点≥2-5m，更新频率≥1Hz，设备屏幕≥2.8英寸，阳光下清晰可见</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20.4设备操作系统≥安卓10.0，处理器≥4核1.4GHz</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20.5设备电源≥4000mAh锂电池，电池可拆缷，更换锂电池，支持充电宝供电，典型工作时间可达到16小时，内置全国离线地图，支持在线加载天地图矢量/卫片，支持多种面积测量：轨迹测量、规则地测量、航迹等宽测量，可调整坡度，适应不同地形下的面积采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20.6为确保设备坚固耐用，设备≥IP68防护等级，设备≥1.6米抗跌落</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20.7设备采用了UGB Type-C接口设计，支持Wi-Fi、蓝牙，支持电子罗盘、气压计传感器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20.8设备要带有LED灯，支持照明和SOS模式</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20.9设备配套软件功能支持航点、航线、航迹三种属性的数据采集；可与电脑互传调查表格，调查数据格式与电脑</w:t>
      </w:r>
      <w:r>
        <w:rPr>
          <w:rFonts w:hint="eastAsia" w:asciiTheme="minorEastAsia" w:hAnsiTheme="minorEastAsia" w:cstheme="minorEastAsia"/>
          <w:color w:val="auto"/>
          <w:vertAlign w:val="baseline"/>
          <w:lang w:val="en-US" w:eastAsia="zh-CN"/>
        </w:rPr>
        <w:t>无缝</w:t>
      </w:r>
      <w:bookmarkStart w:id="0" w:name="_GoBack"/>
      <w:bookmarkEnd w:id="0"/>
      <w:r>
        <w:rPr>
          <w:rFonts w:hint="eastAsia" w:asciiTheme="minorEastAsia" w:hAnsiTheme="minorEastAsia" w:eastAsiaTheme="minorEastAsia" w:cstheme="minorEastAsia"/>
          <w:color w:val="auto"/>
          <w:vertAlign w:val="baseline"/>
          <w:lang w:val="en-US" w:eastAsia="zh-CN"/>
        </w:rPr>
        <w:t>对接；可对属性进行编辑和修改；支持坐标系统的转换，并可以输入7参数等转换参数,软件直接支持SHP矢量数据导出,支持GNSS定位和坐标输入等多种坐标采集模式；支持航迹存储；能够在设备上将GIS数据导出为SHP、KML、GPX、DXF、EXCEL、UGD等数据格式,与GIS软件无缝对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20.10投标产品必须为国产品牌且在中国地区生产的产品，需提供产品的3C强制认证证书</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21.无人机保险服务，提供24500元保障额度内不限次数的免费维修服务，保障范围覆盖撞击、设备进水、信号干扰、操作失误等飞行意外场景</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240891"/>
      <w:docPartObj>
        <w:docPartGallery w:val="autotext"/>
      </w:docPartObj>
    </w:sdtPr>
    <w:sdtContent>
      <w:p>
        <w:pPr>
          <w:pStyle w:val="4"/>
          <w:jc w:val="center"/>
        </w:pPr>
        <w:r>
          <w:rPr>
            <w:rFonts w:asciiTheme="minorEastAsia" w:hAnsiTheme="minorEastAsia"/>
            <w:sz w:val="21"/>
            <w:szCs w:val="21"/>
          </w:rPr>
          <w:fldChar w:fldCharType="begin"/>
        </w:r>
        <w:r>
          <w:rPr>
            <w:rFonts w:asciiTheme="minorEastAsia" w:hAnsiTheme="minorEastAsia"/>
            <w:sz w:val="21"/>
            <w:szCs w:val="21"/>
          </w:rPr>
          <w:instrText xml:space="preserve"> PAGE   \* MERGEFORMAT </w:instrText>
        </w:r>
        <w:r>
          <w:rPr>
            <w:rFonts w:asciiTheme="minorEastAsia" w:hAnsiTheme="minorEastAsia"/>
            <w:sz w:val="21"/>
            <w:szCs w:val="21"/>
          </w:rPr>
          <w:fldChar w:fldCharType="separate"/>
        </w:r>
        <w:r>
          <w:rPr>
            <w:rFonts w:asciiTheme="minorEastAsia" w:hAnsiTheme="minorEastAsia"/>
            <w:sz w:val="21"/>
            <w:szCs w:val="21"/>
            <w:lang w:val="zh-CN"/>
          </w:rPr>
          <w:t>1</w:t>
        </w:r>
        <w:r>
          <w:rPr>
            <w:rFonts w:asciiTheme="minorEastAsia" w:hAnsiTheme="minorEastAsia"/>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U1YmY3ZmViMGJiNjFlNDg5YWJkZDRjMmMwMDUwOTcifQ=="/>
  </w:docVars>
  <w:rsids>
    <w:rsidRoot w:val="00DC013F"/>
    <w:rsid w:val="00013C93"/>
    <w:rsid w:val="000179A2"/>
    <w:rsid w:val="000317B6"/>
    <w:rsid w:val="000467B7"/>
    <w:rsid w:val="000565BA"/>
    <w:rsid w:val="00072E6A"/>
    <w:rsid w:val="0008091D"/>
    <w:rsid w:val="000878B2"/>
    <w:rsid w:val="000A3306"/>
    <w:rsid w:val="000A5910"/>
    <w:rsid w:val="000B221A"/>
    <w:rsid w:val="000D0D4D"/>
    <w:rsid w:val="000E0BBD"/>
    <w:rsid w:val="00101845"/>
    <w:rsid w:val="001111CA"/>
    <w:rsid w:val="00112C15"/>
    <w:rsid w:val="001258A9"/>
    <w:rsid w:val="001372E1"/>
    <w:rsid w:val="001553E0"/>
    <w:rsid w:val="001655F7"/>
    <w:rsid w:val="0017716D"/>
    <w:rsid w:val="0018506F"/>
    <w:rsid w:val="001910EB"/>
    <w:rsid w:val="001B0E3C"/>
    <w:rsid w:val="001B62BE"/>
    <w:rsid w:val="001C72F6"/>
    <w:rsid w:val="001E67D6"/>
    <w:rsid w:val="001F4209"/>
    <w:rsid w:val="0020137F"/>
    <w:rsid w:val="00205EA3"/>
    <w:rsid w:val="00230389"/>
    <w:rsid w:val="00244AAD"/>
    <w:rsid w:val="002545D3"/>
    <w:rsid w:val="00260B61"/>
    <w:rsid w:val="002746E7"/>
    <w:rsid w:val="00280964"/>
    <w:rsid w:val="002B3E6F"/>
    <w:rsid w:val="002B6C4D"/>
    <w:rsid w:val="002C1800"/>
    <w:rsid w:val="002C2BF3"/>
    <w:rsid w:val="002C77F6"/>
    <w:rsid w:val="002D25C5"/>
    <w:rsid w:val="003013BD"/>
    <w:rsid w:val="0031350A"/>
    <w:rsid w:val="00326284"/>
    <w:rsid w:val="00330EC9"/>
    <w:rsid w:val="003626F0"/>
    <w:rsid w:val="00362E68"/>
    <w:rsid w:val="00364BD0"/>
    <w:rsid w:val="00365BE7"/>
    <w:rsid w:val="0038411F"/>
    <w:rsid w:val="003B2503"/>
    <w:rsid w:val="003C04A6"/>
    <w:rsid w:val="003C0ABD"/>
    <w:rsid w:val="003D03E1"/>
    <w:rsid w:val="003D6A2F"/>
    <w:rsid w:val="003D73E2"/>
    <w:rsid w:val="003E1AE3"/>
    <w:rsid w:val="003E4A50"/>
    <w:rsid w:val="003F1282"/>
    <w:rsid w:val="003F6009"/>
    <w:rsid w:val="00407F20"/>
    <w:rsid w:val="00411608"/>
    <w:rsid w:val="00413112"/>
    <w:rsid w:val="004138B5"/>
    <w:rsid w:val="00423243"/>
    <w:rsid w:val="00431685"/>
    <w:rsid w:val="00450C2B"/>
    <w:rsid w:val="00464E28"/>
    <w:rsid w:val="00472BE3"/>
    <w:rsid w:val="0047675E"/>
    <w:rsid w:val="00481953"/>
    <w:rsid w:val="00487D76"/>
    <w:rsid w:val="00491B48"/>
    <w:rsid w:val="004B034B"/>
    <w:rsid w:val="004B5866"/>
    <w:rsid w:val="004C5D38"/>
    <w:rsid w:val="004D2CA4"/>
    <w:rsid w:val="004D67FA"/>
    <w:rsid w:val="004E02C2"/>
    <w:rsid w:val="00500672"/>
    <w:rsid w:val="00502EDD"/>
    <w:rsid w:val="00504423"/>
    <w:rsid w:val="005157A7"/>
    <w:rsid w:val="00547ED1"/>
    <w:rsid w:val="00550984"/>
    <w:rsid w:val="00567FEB"/>
    <w:rsid w:val="005756CC"/>
    <w:rsid w:val="00583393"/>
    <w:rsid w:val="00587FE9"/>
    <w:rsid w:val="005B468F"/>
    <w:rsid w:val="005D6DF4"/>
    <w:rsid w:val="005E34B9"/>
    <w:rsid w:val="005F26E3"/>
    <w:rsid w:val="005F55E8"/>
    <w:rsid w:val="00605FC7"/>
    <w:rsid w:val="00616057"/>
    <w:rsid w:val="00652445"/>
    <w:rsid w:val="00663B28"/>
    <w:rsid w:val="0067756D"/>
    <w:rsid w:val="0068716D"/>
    <w:rsid w:val="0069656A"/>
    <w:rsid w:val="006A083F"/>
    <w:rsid w:val="006A794D"/>
    <w:rsid w:val="006B13C3"/>
    <w:rsid w:val="00701389"/>
    <w:rsid w:val="00701CDF"/>
    <w:rsid w:val="00733DF6"/>
    <w:rsid w:val="00740729"/>
    <w:rsid w:val="00766F26"/>
    <w:rsid w:val="00771EBE"/>
    <w:rsid w:val="00787F67"/>
    <w:rsid w:val="007924F1"/>
    <w:rsid w:val="007A6B2C"/>
    <w:rsid w:val="007B3291"/>
    <w:rsid w:val="007C1A0E"/>
    <w:rsid w:val="007C2BB5"/>
    <w:rsid w:val="007D21EE"/>
    <w:rsid w:val="007D35C6"/>
    <w:rsid w:val="007D5166"/>
    <w:rsid w:val="007E3E04"/>
    <w:rsid w:val="0081555A"/>
    <w:rsid w:val="00845CDC"/>
    <w:rsid w:val="0086287A"/>
    <w:rsid w:val="00866BE7"/>
    <w:rsid w:val="00873BB0"/>
    <w:rsid w:val="008757B1"/>
    <w:rsid w:val="00884E06"/>
    <w:rsid w:val="00896884"/>
    <w:rsid w:val="008A2632"/>
    <w:rsid w:val="008B42EC"/>
    <w:rsid w:val="008B4326"/>
    <w:rsid w:val="008B7928"/>
    <w:rsid w:val="008D0233"/>
    <w:rsid w:val="008E1DA8"/>
    <w:rsid w:val="008E7527"/>
    <w:rsid w:val="0092144D"/>
    <w:rsid w:val="009564CE"/>
    <w:rsid w:val="009718A6"/>
    <w:rsid w:val="0098167D"/>
    <w:rsid w:val="00981945"/>
    <w:rsid w:val="009C2A47"/>
    <w:rsid w:val="009C4B4B"/>
    <w:rsid w:val="009C62AE"/>
    <w:rsid w:val="009D0BEC"/>
    <w:rsid w:val="009D1023"/>
    <w:rsid w:val="009E3416"/>
    <w:rsid w:val="00A23373"/>
    <w:rsid w:val="00A55508"/>
    <w:rsid w:val="00A55F44"/>
    <w:rsid w:val="00A63AF5"/>
    <w:rsid w:val="00A673BD"/>
    <w:rsid w:val="00A94710"/>
    <w:rsid w:val="00A972B2"/>
    <w:rsid w:val="00AC0C4E"/>
    <w:rsid w:val="00AD545F"/>
    <w:rsid w:val="00B025B0"/>
    <w:rsid w:val="00B02E41"/>
    <w:rsid w:val="00B07E09"/>
    <w:rsid w:val="00B10524"/>
    <w:rsid w:val="00B1645E"/>
    <w:rsid w:val="00B20DED"/>
    <w:rsid w:val="00B22F45"/>
    <w:rsid w:val="00B258DF"/>
    <w:rsid w:val="00B30842"/>
    <w:rsid w:val="00B322C5"/>
    <w:rsid w:val="00B34CBE"/>
    <w:rsid w:val="00B76294"/>
    <w:rsid w:val="00B77791"/>
    <w:rsid w:val="00B8742D"/>
    <w:rsid w:val="00B94790"/>
    <w:rsid w:val="00B9611E"/>
    <w:rsid w:val="00B9778E"/>
    <w:rsid w:val="00BA3781"/>
    <w:rsid w:val="00BD1505"/>
    <w:rsid w:val="00C31BBF"/>
    <w:rsid w:val="00C34238"/>
    <w:rsid w:val="00C406D3"/>
    <w:rsid w:val="00C44051"/>
    <w:rsid w:val="00C72EFB"/>
    <w:rsid w:val="00C93EC2"/>
    <w:rsid w:val="00C95CEB"/>
    <w:rsid w:val="00CB76BE"/>
    <w:rsid w:val="00CE39BB"/>
    <w:rsid w:val="00D11967"/>
    <w:rsid w:val="00D1444C"/>
    <w:rsid w:val="00D16C06"/>
    <w:rsid w:val="00D1720F"/>
    <w:rsid w:val="00D26CFA"/>
    <w:rsid w:val="00D54C49"/>
    <w:rsid w:val="00D54F9B"/>
    <w:rsid w:val="00D64344"/>
    <w:rsid w:val="00D915A7"/>
    <w:rsid w:val="00DA1096"/>
    <w:rsid w:val="00DB1FA8"/>
    <w:rsid w:val="00DB302A"/>
    <w:rsid w:val="00DC013F"/>
    <w:rsid w:val="00DE352F"/>
    <w:rsid w:val="00DF07E2"/>
    <w:rsid w:val="00DF2CA3"/>
    <w:rsid w:val="00E02266"/>
    <w:rsid w:val="00E03CFE"/>
    <w:rsid w:val="00E24F03"/>
    <w:rsid w:val="00E306AA"/>
    <w:rsid w:val="00E449EE"/>
    <w:rsid w:val="00E45197"/>
    <w:rsid w:val="00E62B07"/>
    <w:rsid w:val="00EA48CD"/>
    <w:rsid w:val="00EB507E"/>
    <w:rsid w:val="00EC358B"/>
    <w:rsid w:val="00ED225B"/>
    <w:rsid w:val="00EF00E1"/>
    <w:rsid w:val="00EF1FCE"/>
    <w:rsid w:val="00EF399E"/>
    <w:rsid w:val="00F01DA7"/>
    <w:rsid w:val="00F0243A"/>
    <w:rsid w:val="00F43266"/>
    <w:rsid w:val="00F56DC9"/>
    <w:rsid w:val="00F72166"/>
    <w:rsid w:val="00F73951"/>
    <w:rsid w:val="00F91479"/>
    <w:rsid w:val="00FA381E"/>
    <w:rsid w:val="00FB3593"/>
    <w:rsid w:val="00FC1819"/>
    <w:rsid w:val="00FC4413"/>
    <w:rsid w:val="00FD34C7"/>
    <w:rsid w:val="00FD6157"/>
    <w:rsid w:val="00FE2043"/>
    <w:rsid w:val="00FE7176"/>
    <w:rsid w:val="044C6436"/>
    <w:rsid w:val="048F44A4"/>
    <w:rsid w:val="057F6DC9"/>
    <w:rsid w:val="05F6352F"/>
    <w:rsid w:val="06147E59"/>
    <w:rsid w:val="071C0D73"/>
    <w:rsid w:val="09092263"/>
    <w:rsid w:val="09EA6F07"/>
    <w:rsid w:val="0ACB31DC"/>
    <w:rsid w:val="0D48462E"/>
    <w:rsid w:val="0E6F0323"/>
    <w:rsid w:val="0EF32D02"/>
    <w:rsid w:val="0FB12275"/>
    <w:rsid w:val="0FF705D0"/>
    <w:rsid w:val="116021A5"/>
    <w:rsid w:val="11C049F1"/>
    <w:rsid w:val="14180B15"/>
    <w:rsid w:val="144E4536"/>
    <w:rsid w:val="153E27FD"/>
    <w:rsid w:val="15915022"/>
    <w:rsid w:val="16782DD3"/>
    <w:rsid w:val="17722F85"/>
    <w:rsid w:val="17BA7FC3"/>
    <w:rsid w:val="1B222279"/>
    <w:rsid w:val="1C220782"/>
    <w:rsid w:val="1C393D1E"/>
    <w:rsid w:val="1D1C1676"/>
    <w:rsid w:val="1D3D339A"/>
    <w:rsid w:val="1E775CBF"/>
    <w:rsid w:val="1EC2624D"/>
    <w:rsid w:val="1F8B003B"/>
    <w:rsid w:val="1FBC2C9C"/>
    <w:rsid w:val="1FCD6C57"/>
    <w:rsid w:val="205B4263"/>
    <w:rsid w:val="206C6470"/>
    <w:rsid w:val="23C245F9"/>
    <w:rsid w:val="243B1AAF"/>
    <w:rsid w:val="248B7965"/>
    <w:rsid w:val="25DA20CE"/>
    <w:rsid w:val="264439EB"/>
    <w:rsid w:val="279D1605"/>
    <w:rsid w:val="28230AC2"/>
    <w:rsid w:val="284D6B87"/>
    <w:rsid w:val="285443B9"/>
    <w:rsid w:val="28675C42"/>
    <w:rsid w:val="28CF1C92"/>
    <w:rsid w:val="28DA4193"/>
    <w:rsid w:val="29E259F5"/>
    <w:rsid w:val="2AF459E0"/>
    <w:rsid w:val="2B163C02"/>
    <w:rsid w:val="2B8C3E6A"/>
    <w:rsid w:val="2BCE118E"/>
    <w:rsid w:val="2D426ED6"/>
    <w:rsid w:val="2D5269EE"/>
    <w:rsid w:val="2D855015"/>
    <w:rsid w:val="2E67471B"/>
    <w:rsid w:val="2EB931C8"/>
    <w:rsid w:val="32F6606D"/>
    <w:rsid w:val="332B21BB"/>
    <w:rsid w:val="332E54B8"/>
    <w:rsid w:val="33C341A1"/>
    <w:rsid w:val="342F1837"/>
    <w:rsid w:val="345412D2"/>
    <w:rsid w:val="36F14682"/>
    <w:rsid w:val="375A4E1C"/>
    <w:rsid w:val="38971BA8"/>
    <w:rsid w:val="393578EF"/>
    <w:rsid w:val="3A751F6D"/>
    <w:rsid w:val="3AF31810"/>
    <w:rsid w:val="3D0A4BEF"/>
    <w:rsid w:val="3FD17C46"/>
    <w:rsid w:val="41EE2D31"/>
    <w:rsid w:val="43FD54AD"/>
    <w:rsid w:val="45C2075D"/>
    <w:rsid w:val="46AE2A8F"/>
    <w:rsid w:val="47460F19"/>
    <w:rsid w:val="47775577"/>
    <w:rsid w:val="47F44E19"/>
    <w:rsid w:val="48C93BB0"/>
    <w:rsid w:val="49CF6D4E"/>
    <w:rsid w:val="4B8E6D46"/>
    <w:rsid w:val="4D2E66D8"/>
    <w:rsid w:val="4D92310A"/>
    <w:rsid w:val="4ECF5C98"/>
    <w:rsid w:val="4F0A4F22"/>
    <w:rsid w:val="4F831E30"/>
    <w:rsid w:val="4FFA3C5B"/>
    <w:rsid w:val="50377F99"/>
    <w:rsid w:val="5088002F"/>
    <w:rsid w:val="50A56CB1"/>
    <w:rsid w:val="51145BE4"/>
    <w:rsid w:val="51F003FF"/>
    <w:rsid w:val="539354E6"/>
    <w:rsid w:val="53B67427"/>
    <w:rsid w:val="53F71F19"/>
    <w:rsid w:val="54D758A7"/>
    <w:rsid w:val="54EA7388"/>
    <w:rsid w:val="55600E0E"/>
    <w:rsid w:val="5596306C"/>
    <w:rsid w:val="58134E48"/>
    <w:rsid w:val="58226E39"/>
    <w:rsid w:val="58AB6E2E"/>
    <w:rsid w:val="5AF26F96"/>
    <w:rsid w:val="5AFD593B"/>
    <w:rsid w:val="5B370E4D"/>
    <w:rsid w:val="5C9F28F8"/>
    <w:rsid w:val="5D5C4B9B"/>
    <w:rsid w:val="5E3478C6"/>
    <w:rsid w:val="5E875C48"/>
    <w:rsid w:val="5EFA6BA1"/>
    <w:rsid w:val="601259E5"/>
    <w:rsid w:val="6074044E"/>
    <w:rsid w:val="60C211B9"/>
    <w:rsid w:val="615269E1"/>
    <w:rsid w:val="61FC06FB"/>
    <w:rsid w:val="624A590A"/>
    <w:rsid w:val="62F43B86"/>
    <w:rsid w:val="63247F09"/>
    <w:rsid w:val="645C36D2"/>
    <w:rsid w:val="647912EA"/>
    <w:rsid w:val="64C03C61"/>
    <w:rsid w:val="653A1C66"/>
    <w:rsid w:val="6589499B"/>
    <w:rsid w:val="661356B8"/>
    <w:rsid w:val="67102698"/>
    <w:rsid w:val="688E2261"/>
    <w:rsid w:val="68B43ADD"/>
    <w:rsid w:val="690802CD"/>
    <w:rsid w:val="6A2B7DCF"/>
    <w:rsid w:val="6A3567A9"/>
    <w:rsid w:val="6BBA3B00"/>
    <w:rsid w:val="6C2C7E2E"/>
    <w:rsid w:val="6C787517"/>
    <w:rsid w:val="6E7A7577"/>
    <w:rsid w:val="6F977CB5"/>
    <w:rsid w:val="6FE253D4"/>
    <w:rsid w:val="72C2716E"/>
    <w:rsid w:val="732E26DE"/>
    <w:rsid w:val="74B135C7"/>
    <w:rsid w:val="75A44ED9"/>
    <w:rsid w:val="762229CE"/>
    <w:rsid w:val="766D79C1"/>
    <w:rsid w:val="786A240A"/>
    <w:rsid w:val="7883527A"/>
    <w:rsid w:val="79280B97"/>
    <w:rsid w:val="79C67B14"/>
    <w:rsid w:val="79D06969"/>
    <w:rsid w:val="7ABD2CC5"/>
    <w:rsid w:val="7DAB21E5"/>
    <w:rsid w:val="7FFF5B2E"/>
    <w:rsid w:val="C5DDDD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link w:val="9"/>
    <w:unhideWhenUsed/>
    <w:qFormat/>
    <w:uiPriority w:val="0"/>
    <w:pPr>
      <w:keepNext/>
      <w:keepLines/>
      <w:spacing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标题 2 Char"/>
    <w:link w:val="3"/>
    <w:qFormat/>
    <w:uiPriority w:val="0"/>
    <w:rPr>
      <w:rFonts w:ascii="Arial" w:hAnsi="Arial" w:eastAsia="黑体"/>
      <w:b/>
      <w:sz w:val="32"/>
    </w:rPr>
  </w:style>
  <w:style w:type="character" w:customStyle="1" w:styleId="10">
    <w:name w:val="页脚 Char"/>
    <w:basedOn w:val="8"/>
    <w:link w:val="4"/>
    <w:qFormat/>
    <w:uiPriority w:val="99"/>
    <w:rPr>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2748</Words>
  <Characters>3501</Characters>
  <Lines>24</Lines>
  <Paragraphs>6</Paragraphs>
  <TotalTime>24</TotalTime>
  <ScaleCrop>false</ScaleCrop>
  <LinksUpToDate>false</LinksUpToDate>
  <CharactersWithSpaces>3505</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2022-05-05T09:44:00Z</dcterms:created>
  <dc:creator>Administrator</dc:creator>
  <cp:lastModifiedBy>casic</cp:lastModifiedBy>
  <dcterms:modified xsi:type="dcterms:W3CDTF">2026-08-12T10:59:46Z</dcterms:modified>
  <cp:revision>894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1567E1CBDEE440E78FCB90F49C52B264</vt:lpwstr>
  </property>
  <property fmtid="{D5CDD505-2E9C-101B-9397-08002B2CF9AE}" pid="4" name="KSOTemplateDocerSaveRecord">
    <vt:lpwstr>eyJoZGlkIjoiN2VmODI4ZjdkYTc3OGMyNzEzYjA3YzEwYTljNmMwNDQiLCJ1c2VySWQiOiI2MjEzMzUyMTYifQ==</vt:lpwstr>
  </property>
</Properties>
</file>